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09B3" w:rsidR="009A18B5" w:rsidP="208DAA2C" w:rsidRDefault="00372251" w14:paraId="458C814E" w14:textId="4C46A587">
      <w:pPr>
        <w:shd w:val="clear" w:color="auto" w:fill="FFFFFF" w:themeFill="background1"/>
        <w:spacing w:after="225" w:line="306" w:lineRule="atLeast"/>
        <w:rPr>
          <w:rFonts w:eastAsia="Times New Roman" w:cs="Calibri" w:cstheme="minorAscii"/>
          <w:b w:val="1"/>
          <w:bCs w:val="1"/>
          <w:color w:val="444444"/>
          <w:sz w:val="36"/>
          <w:szCs w:val="36"/>
          <w:lang w:eastAsia="sv-SE"/>
        </w:rPr>
      </w:pPr>
      <w:r w:rsidRPr="0F6E4F2E" w:rsidR="0F6E4F2E">
        <w:rPr>
          <w:rFonts w:eastAsia="Times New Roman" w:cs="Calibri" w:cstheme="minorAscii"/>
          <w:b w:val="1"/>
          <w:bCs w:val="1"/>
          <w:color w:val="444444"/>
          <w:sz w:val="36"/>
          <w:szCs w:val="36"/>
          <w:lang w:eastAsia="sv-SE"/>
        </w:rPr>
        <w:t>Handlingsplan vid oegentligheter och missförhållande</w:t>
      </w:r>
    </w:p>
    <w:p w:rsidRPr="008109B3" w:rsidR="009A18B5" w:rsidP="633BECF0" w:rsidRDefault="002712C1" w14:paraId="3350D114" w14:textId="2B5F8CF6">
      <w:pPr>
        <w:pStyle w:val="Ingetavstnd"/>
        <w:spacing w:after="0" w:line="240" w:lineRule="auto"/>
        <w:rPr>
          <w:i w:val="1"/>
          <w:iCs w:val="1"/>
          <w:sz w:val="24"/>
          <w:szCs w:val="24"/>
        </w:rPr>
      </w:pPr>
      <w:r w:rsidRPr="633BECF0" w:rsidR="633BECF0">
        <w:rPr>
          <w:i w:val="1"/>
          <w:iCs w:val="1"/>
          <w:sz w:val="24"/>
          <w:szCs w:val="24"/>
        </w:rPr>
        <w:t xml:space="preserve">Vår förening ska vara en plats där alla kan känna sig trygga och få vara sig själva. Därför är det viktigt att vi alltid är lyhörda och uppmärksamma på alla typer av oegentligheter och missförhållande. Vi tar starkt avstånd från droger, mobbing och diskriminering och arbetar aktivt för att säkerställa att våra ungdomar har ett sunt förhållningssätt till sin träning, sin utveckling och sina kamrater. </w:t>
      </w:r>
    </w:p>
    <w:p w:rsidR="633BECF0" w:rsidP="633BECF0" w:rsidRDefault="633BECF0" w14:paraId="00FF443B" w14:textId="0C15B02C">
      <w:pPr>
        <w:pStyle w:val="Ingetavstnd"/>
        <w:spacing w:after="0" w:line="240" w:lineRule="auto"/>
        <w:rPr>
          <w:i w:val="1"/>
          <w:iCs w:val="1"/>
          <w:sz w:val="24"/>
          <w:szCs w:val="24"/>
        </w:rPr>
      </w:pPr>
    </w:p>
    <w:p w:rsidRPr="008109B3" w:rsidR="009A18B5" w:rsidP="0F6E4F2E" w:rsidRDefault="002712C1" w14:paraId="4F823626" w14:textId="7DA42FF9">
      <w:pPr>
        <w:pStyle w:val="Ingetavstnd"/>
        <w:spacing w:after="0" w:line="240" w:lineRule="auto"/>
        <w:rPr>
          <w:sz w:val="24"/>
          <w:szCs w:val="24"/>
        </w:rPr>
      </w:pPr>
    </w:p>
    <w:p w:rsidRPr="008109B3" w:rsidR="009A18B5" w:rsidP="633BECF0" w:rsidRDefault="002712C1" w14:paraId="091B4FC9" w14:textId="389430ED">
      <w:pPr>
        <w:spacing w:after="0" w:line="306" w:lineRule="atLeast"/>
        <w:rPr>
          <w:rFonts w:ascii="Calibri" w:hAnsi="Calibri" w:eastAsia="Calibri" w:cs="Calibri"/>
          <w:b w:val="1"/>
          <w:bCs w:val="1"/>
          <w:i w:val="0"/>
          <w:iCs w:val="0"/>
          <w:caps w:val="0"/>
          <w:smallCaps w:val="0"/>
          <w:noProof w:val="0"/>
          <w:color w:val="444444"/>
          <w:sz w:val="28"/>
          <w:szCs w:val="28"/>
          <w:lang w:val="sv-SE"/>
        </w:rPr>
      </w:pPr>
      <w:r w:rsidRPr="633BECF0" w:rsidR="633BECF0">
        <w:rPr>
          <w:rFonts w:ascii="Calibri" w:hAnsi="Calibri" w:eastAsia="Calibri" w:cs="Calibri"/>
          <w:b w:val="1"/>
          <w:bCs w:val="1"/>
          <w:i w:val="0"/>
          <w:iCs w:val="0"/>
          <w:caps w:val="0"/>
          <w:smallCaps w:val="0"/>
          <w:noProof w:val="0"/>
          <w:color w:val="444444"/>
          <w:sz w:val="28"/>
          <w:szCs w:val="28"/>
          <w:lang w:val="sv-SE"/>
        </w:rPr>
        <w:t>Förebyggande arbete</w:t>
      </w:r>
    </w:p>
    <w:p w:rsidR="633BECF0" w:rsidP="633BECF0" w:rsidRDefault="633BECF0" w14:paraId="751491E0" w14:textId="2EB57A4F">
      <w:pPr>
        <w:spacing w:after="0" w:line="306" w:lineRule="atLeast"/>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pPr>
      <w:r w:rsidRPr="633BECF0" w:rsidR="633BECF0">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 xml:space="preserve">Minst två gånger om året samlar vi föreningens alla ledare för att diskutera vad vi behöver göra för att säkerställa att vi lever upp till föreningens och gymnastikförbundets värdegrund samt uppförandekod. Som ledare får du vid dessa tillfällen också fördjupad kunskap inom olika områden som ska stärka dig i ditt ledarskap som </w:t>
      </w:r>
      <w:r w:rsidRPr="633BECF0" w:rsidR="633BECF0">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 xml:space="preserve">tex </w:t>
      </w:r>
      <w:r w:rsidRPr="633BECF0" w:rsidR="633BECF0">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situations anpa</w:t>
      </w:r>
      <w:r w:rsidRPr="633BECF0" w:rsidR="633BECF0">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ssat</w:t>
      </w:r>
      <w:r w:rsidRPr="633BECF0" w:rsidR="633BECF0">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 xml:space="preserve"> ledarskap, psykisk ohälsa, hur du möter barn med NPF osv. </w:t>
      </w:r>
    </w:p>
    <w:p w:rsidR="633BECF0" w:rsidP="633BECF0" w:rsidRDefault="633BECF0" w14:paraId="15C9E4E4" w14:textId="1FB96D6A">
      <w:pPr>
        <w:pStyle w:val="Normal"/>
        <w:spacing w:after="0" w:line="306" w:lineRule="atLeast"/>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pPr>
    </w:p>
    <w:p w:rsidR="633BECF0" w:rsidP="633BECF0" w:rsidRDefault="633BECF0" w14:paraId="41EE2110" w14:textId="121B5BC9">
      <w:pPr>
        <w:pStyle w:val="Normal"/>
        <w:spacing w:after="0" w:line="306" w:lineRule="atLeast"/>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pPr>
      <w:r w:rsidRPr="745F13C7" w:rsidR="745F13C7">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 xml:space="preserve">Samtliga ledare, from 15år, måste också varje år begära utdrag ur Polisens belastningsregister som lämnas in till kansliet som en del i att säkerställa lämplighet i sin ansvarsroll. </w:t>
      </w:r>
    </w:p>
    <w:p w:rsidR="745F13C7" w:rsidP="745F13C7" w:rsidRDefault="745F13C7" w14:paraId="1ECB6D01" w14:textId="005B0651">
      <w:pPr>
        <w:pStyle w:val="Normal"/>
        <w:spacing w:after="0" w:line="306" w:lineRule="atLeast"/>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pPr>
    </w:p>
    <w:p w:rsidR="745F13C7" w:rsidP="745F13C7" w:rsidRDefault="745F13C7" w14:paraId="22A8FFF3" w14:textId="5AAAD9F3">
      <w:pPr>
        <w:pStyle w:val="Normal"/>
        <w:spacing w:after="0" w:line="306" w:lineRule="atLeast"/>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pPr>
      <w:r w:rsidRPr="745F13C7" w:rsidR="745F13C7">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I samband med föreningens konstituerande möte varje år utses också en Barnsrättsansvarig som har som ansvar att följa upp att barnrättsperspektivet ständigt beaktas i föreningens verksamhet.</w:t>
      </w:r>
    </w:p>
    <w:p w:rsidR="633BECF0" w:rsidP="633BECF0" w:rsidRDefault="633BECF0" w14:paraId="715C3ECF" w14:textId="6E7D3689">
      <w:pPr>
        <w:pStyle w:val="Normal"/>
        <w:spacing w:after="0" w:line="306" w:lineRule="atLeast"/>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pPr>
    </w:p>
    <w:p w:rsidRPr="008109B3" w:rsidR="009A18B5" w:rsidP="633BECF0" w:rsidRDefault="002712C1" w14:paraId="4CE5913B" w14:textId="236313D5">
      <w:pPr>
        <w:spacing w:after="0" w:line="306" w:lineRule="atLeast"/>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pPr>
      <w:r w:rsidRPr="633BECF0" w:rsidR="633BECF0">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 xml:space="preserve"> </w:t>
      </w:r>
    </w:p>
    <w:p w:rsidRPr="008109B3" w:rsidR="009A18B5" w:rsidP="633BECF0" w:rsidRDefault="002712C1" w14:paraId="5B93D729" w14:textId="6C794F80">
      <w:pPr>
        <w:spacing w:after="0" w:line="306" w:lineRule="atLeast"/>
        <w:rPr>
          <w:rFonts w:ascii="Calibri" w:hAnsi="Calibri" w:eastAsia="Calibri" w:cs="Calibri" w:asciiTheme="minorAscii" w:hAnsiTheme="minorAscii" w:eastAsiaTheme="minorAscii" w:cstheme="minorAscii"/>
          <w:b w:val="0"/>
          <w:bCs w:val="0"/>
          <w:i w:val="0"/>
          <w:iCs w:val="0"/>
          <w:caps w:val="0"/>
          <w:smallCaps w:val="0"/>
          <w:noProof w:val="0"/>
          <w:color w:val="444444"/>
          <w:sz w:val="28"/>
          <w:szCs w:val="28"/>
          <w:lang w:val="sv-SE"/>
        </w:rPr>
      </w:pPr>
      <w:r w:rsidRPr="633BECF0" w:rsidR="633BECF0">
        <w:rPr>
          <w:rFonts w:ascii="Calibri" w:hAnsi="Calibri" w:eastAsia="Calibri" w:cs="Calibri" w:asciiTheme="minorAscii" w:hAnsiTheme="minorAscii" w:eastAsiaTheme="minorAscii" w:cstheme="minorAscii"/>
          <w:b w:val="1"/>
          <w:bCs w:val="1"/>
          <w:i w:val="0"/>
          <w:iCs w:val="0"/>
          <w:caps w:val="0"/>
          <w:smallCaps w:val="0"/>
          <w:noProof w:val="0"/>
          <w:color w:val="444444"/>
          <w:sz w:val="28"/>
          <w:szCs w:val="28"/>
          <w:lang w:val="sv-SE"/>
        </w:rPr>
        <w:t>Handlingsplan vid misstanke</w:t>
      </w:r>
    </w:p>
    <w:p w:rsidRPr="008109B3" w:rsidR="009A18B5" w:rsidP="633BECF0" w:rsidRDefault="002712C1" w14:paraId="7A69219A" w14:textId="5B017658">
      <w:pPr>
        <w:pStyle w:val="Liststycke"/>
        <w:numPr>
          <w:ilvl w:val="0"/>
          <w:numId w:val="12"/>
        </w:numPr>
        <w:spacing w:after="0" w:line="306" w:lineRule="atLeast"/>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pPr>
      <w:r w:rsidRPr="633BECF0" w:rsidR="633BECF0">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Om du ser någon oegentlighet ska du omedelbart agera för att avbryta</w:t>
      </w:r>
    </w:p>
    <w:p w:rsidRPr="008109B3" w:rsidR="009A18B5" w:rsidP="745F13C7" w:rsidRDefault="002712C1" w14:paraId="2D6233EE" w14:textId="644CF5E0">
      <w:pPr>
        <w:pStyle w:val="Liststycke"/>
        <w:numPr>
          <w:ilvl w:val="0"/>
          <w:numId w:val="12"/>
        </w:numPr>
        <w:spacing w:after="0" w:line="306" w:lineRule="atLeast"/>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pPr>
      <w:r w:rsidRPr="745F13C7" w:rsidR="745F13C7">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Du ska därefter omgående informera representant för föreningen. Det kan vara barnrättsansvarig, representant för kansliet eller representant i styrelsen.</w:t>
      </w:r>
    </w:p>
    <w:p w:rsidR="633BECF0" w:rsidP="633BECF0" w:rsidRDefault="633BECF0" w14:paraId="0B1D074E" w14:textId="3D192906">
      <w:pPr>
        <w:pStyle w:val="Liststycke"/>
        <w:numPr>
          <w:ilvl w:val="0"/>
          <w:numId w:val="12"/>
        </w:numPr>
        <w:spacing w:after="0" w:line="306" w:lineRule="atLeast"/>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pPr>
      <w:r w:rsidRPr="633BECF0" w:rsidR="633BECF0">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 xml:space="preserve">Om du önskar övertar därefter </w:t>
      </w:r>
      <w:bookmarkStart w:name="_Int_loctv6Kk" w:id="576901375"/>
      <w:r w:rsidRPr="633BECF0" w:rsidR="633BECF0">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föreningsrepresentanten ansvaret</w:t>
      </w:r>
      <w:bookmarkEnd w:id="576901375"/>
      <w:r w:rsidRPr="633BECF0" w:rsidR="633BECF0">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 xml:space="preserve"> </w:t>
      </w:r>
    </w:p>
    <w:p w:rsidRPr="008109B3" w:rsidR="009A18B5" w:rsidP="633BECF0" w:rsidRDefault="002712C1" w14:paraId="65FC6AA2" w14:textId="4DBCAA46">
      <w:pPr>
        <w:pStyle w:val="Liststycke"/>
        <w:numPr>
          <w:ilvl w:val="0"/>
          <w:numId w:val="12"/>
        </w:numPr>
        <w:spacing w:after="0" w:line="306" w:lineRule="atLeast"/>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pPr>
      <w:r w:rsidRPr="633BECF0" w:rsidR="633BECF0">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Samtal förs med berörda individer. I de fall personen i fråga inte är myndig kontaktas vårdnadshavare och vid behov även sociala myndigheter.</w:t>
      </w:r>
    </w:p>
    <w:p w:rsidRPr="008109B3" w:rsidR="009A18B5" w:rsidP="633BECF0" w:rsidRDefault="002712C1" w14:paraId="34486AFE" w14:textId="58E3CBDF">
      <w:pPr>
        <w:pStyle w:val="Liststycke"/>
        <w:numPr>
          <w:ilvl w:val="0"/>
          <w:numId w:val="12"/>
        </w:numPr>
        <w:spacing w:after="0" w:line="306" w:lineRule="atLeast"/>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pPr>
      <w:r w:rsidRPr="633BECF0" w:rsidR="633BECF0">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En åtgärdsplan upprättas. Vid behov beslutar föreningens styrelse om uteslutning, orosanmälan eller polisanmälan.</w:t>
      </w:r>
    </w:p>
    <w:p w:rsidR="633BECF0" w:rsidP="633BECF0" w:rsidRDefault="633BECF0" w14:paraId="51869B3D" w14:textId="3037CE05">
      <w:pPr>
        <w:pStyle w:val="Normal"/>
        <w:suppressLineNumbers w:val="0"/>
        <w:bidi w:val="0"/>
        <w:spacing w:before="0" w:beforeAutospacing="off" w:after="0" w:afterAutospacing="off"/>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8"/>
          <w:szCs w:val="28"/>
          <w:lang w:val="sv-SE"/>
        </w:rPr>
      </w:pPr>
      <w:r>
        <w:br/>
      </w:r>
      <w:r w:rsidRPr="633BECF0" w:rsidR="633BECF0">
        <w:rPr>
          <w:rFonts w:ascii="Calibri" w:hAnsi="Calibri" w:eastAsia="Calibri" w:cs="Calibri" w:asciiTheme="minorAscii" w:hAnsiTheme="minorAscii" w:eastAsiaTheme="minorAscii" w:cstheme="minorAscii"/>
          <w:b w:val="1"/>
          <w:bCs w:val="1"/>
          <w:i w:val="0"/>
          <w:iCs w:val="0"/>
          <w:caps w:val="0"/>
          <w:smallCaps w:val="0"/>
          <w:noProof w:val="0"/>
          <w:color w:val="444444"/>
          <w:sz w:val="28"/>
          <w:szCs w:val="28"/>
          <w:lang w:val="sv-SE"/>
        </w:rPr>
        <w:t>Gymnastikombudsmannen</w:t>
      </w:r>
    </w:p>
    <w:p w:rsidR="633BECF0" w:rsidP="633BECF0" w:rsidRDefault="633BECF0" w14:paraId="720BC3DA" w14:textId="4A35DA1C">
      <w:pPr>
        <w:pStyle w:val="Liststycke"/>
        <w:numPr>
          <w:ilvl w:val="0"/>
          <w:numId w:val="12"/>
        </w:numPr>
        <w:suppressLineNumbers w:val="0"/>
        <w:bidi w:val="0"/>
        <w:spacing w:before="0" w:beforeAutospacing="off" w:after="0" w:afterAutospacing="off"/>
        <w:ind w:left="72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pPr>
      <w:r w:rsidRPr="633BECF0" w:rsidR="633BECF0">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 xml:space="preserve">Om du av någon anledning inte känner att du kan vända dig till föreningens representanter kan du alltid kontakta Gymnastikombudsmannen. </w:t>
      </w:r>
    </w:p>
    <w:p w:rsidR="633BECF0" w:rsidP="633BECF0" w:rsidRDefault="633BECF0" w14:paraId="4D373230" w14:textId="07C3B3B0">
      <w:pPr>
        <w:pStyle w:val="Liststycke"/>
        <w:numPr>
          <w:ilvl w:val="0"/>
          <w:numId w:val="12"/>
        </w:numPr>
        <w:suppressLineNumbers w:val="0"/>
        <w:bidi w:val="0"/>
        <w:spacing w:before="0" w:beforeAutospacing="off" w:after="0" w:afterAutospacing="off"/>
        <w:ind w:left="72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pPr>
      <w:r w:rsidRPr="633BECF0" w:rsidR="633BECF0">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 xml:space="preserve">Gymnastikombudsmannen har till uppgift att finnas som stöd till föreningar, ledare, </w:t>
      </w:r>
      <w:r w:rsidRPr="633BECF0" w:rsidR="633BECF0">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fö</w:t>
      </w:r>
      <w:r w:rsidRPr="633BECF0" w:rsidR="633BECF0">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 xml:space="preserve">räldrar och utövare. </w:t>
      </w:r>
    </w:p>
    <w:p w:rsidR="633BECF0" w:rsidP="633BECF0" w:rsidRDefault="633BECF0" w14:paraId="68B3658F" w14:textId="53F99118">
      <w:pPr>
        <w:pStyle w:val="Liststycke"/>
        <w:numPr>
          <w:ilvl w:val="0"/>
          <w:numId w:val="12"/>
        </w:numPr>
        <w:suppressLineNumbers w:val="0"/>
        <w:bidi w:val="0"/>
        <w:spacing w:before="0" w:beforeAutospacing="off" w:after="0" w:afterAutospacing="off"/>
        <w:ind w:left="72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pPr>
      <w:r w:rsidRPr="633BECF0" w:rsidR="633BECF0">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 xml:space="preserve">Funktionen är ingen instans som kan döma eller avgöra tvister utan hit kan du vända dig för stöd och råd. </w:t>
      </w:r>
    </w:p>
    <w:p w:rsidR="633BECF0" w:rsidP="745F13C7" w:rsidRDefault="633BECF0" w14:paraId="6EAEB524" w14:textId="0144D89A">
      <w:pPr>
        <w:pStyle w:val="Liststycke"/>
        <w:numPr>
          <w:ilvl w:val="0"/>
          <w:numId w:val="12"/>
        </w:numPr>
        <w:suppressLineNumbers w:val="0"/>
        <w:spacing w:before="0" w:beforeAutospacing="off" w:after="0" w:afterAutospacing="off" w:line="306" w:lineRule="atLeast"/>
        <w:ind w:left="72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pPr>
      <w:r w:rsidRPr="745F13C7" w:rsidR="745F13C7">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 xml:space="preserve">Gymnastikombudsmannen nås på </w:t>
      </w:r>
      <w:hyperlink r:id="Rdc8ca7e7836b45e1">
        <w:r w:rsidRPr="745F13C7" w:rsidR="745F13C7">
          <w:rPr>
            <w:rStyle w:val="Hyperlink"/>
            <w:rFonts w:ascii="Calibri" w:hAnsi="Calibri" w:eastAsia="Calibri" w:cs="Calibri" w:asciiTheme="minorAscii" w:hAnsiTheme="minorAscii" w:eastAsiaTheme="minorAscii" w:cstheme="minorAscii"/>
            <w:b w:val="0"/>
            <w:bCs w:val="0"/>
            <w:i w:val="0"/>
            <w:iCs w:val="0"/>
            <w:caps w:val="0"/>
            <w:smallCaps w:val="0"/>
            <w:noProof w:val="0"/>
            <w:sz w:val="24"/>
            <w:szCs w:val="24"/>
            <w:lang w:val="sv-SE"/>
          </w:rPr>
          <w:t>gymnastikombudsman@gymnastik.se</w:t>
        </w:r>
      </w:hyperlink>
      <w:r w:rsidRPr="745F13C7" w:rsidR="745F13C7">
        <w:rPr>
          <w:rFonts w:ascii="Calibri" w:hAnsi="Calibri" w:eastAsia="Calibri" w:cs="Calibri" w:asciiTheme="minorAscii" w:hAnsiTheme="minorAscii" w:eastAsiaTheme="minorAscii" w:cstheme="minorAscii"/>
          <w:b w:val="0"/>
          <w:bCs w:val="0"/>
          <w:i w:val="0"/>
          <w:iCs w:val="0"/>
          <w:caps w:val="0"/>
          <w:smallCaps w:val="0"/>
          <w:noProof w:val="0"/>
          <w:color w:val="444444"/>
          <w:sz w:val="24"/>
          <w:szCs w:val="24"/>
          <w:lang w:val="sv-SE"/>
        </w:rPr>
        <w:t xml:space="preserve"> eller på telefon 08-6996476</w:t>
      </w:r>
    </w:p>
    <w:sectPr w:rsidRPr="00C660DA" w:rsidR="00C660DA">
      <w:headerReference w:type="default" r:id="rId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13B7" w:rsidP="00FB61F6" w:rsidRDefault="00A813B7" w14:paraId="3D6E8A13" w14:textId="77777777">
      <w:pPr>
        <w:spacing w:after="0" w:line="240" w:lineRule="auto"/>
      </w:pPr>
      <w:r>
        <w:separator/>
      </w:r>
    </w:p>
  </w:endnote>
  <w:endnote w:type="continuationSeparator" w:id="0">
    <w:p w:rsidR="00A813B7" w:rsidP="00FB61F6" w:rsidRDefault="00A813B7" w14:paraId="0FEFE5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13B7" w:rsidP="00FB61F6" w:rsidRDefault="00A813B7" w14:paraId="0F7145AC" w14:textId="77777777">
      <w:pPr>
        <w:spacing w:after="0" w:line="240" w:lineRule="auto"/>
      </w:pPr>
      <w:bookmarkStart w:name="_Hlk87995409" w:id="0"/>
      <w:bookmarkEnd w:id="0"/>
      <w:r>
        <w:separator/>
      </w:r>
    </w:p>
  </w:footnote>
  <w:footnote w:type="continuationSeparator" w:id="0">
    <w:p w:rsidR="00A813B7" w:rsidP="00FB61F6" w:rsidRDefault="00A813B7" w14:paraId="67A8E0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B47DD" w:rsidP="00CB47DD" w:rsidRDefault="002B4151" w14:paraId="53BD0519" w14:textId="598C5BA2">
    <w:pPr>
      <w:pStyle w:val="Sidhuvud"/>
      <w:jc w:val="right"/>
    </w:pPr>
    <w:r>
      <w:rPr>
        <w:b/>
        <w:noProof/>
        <w:sz w:val="28"/>
      </w:rPr>
      <w:drawing>
        <wp:anchor distT="0" distB="0" distL="114300" distR="114300" simplePos="0" relativeHeight="251658240" behindDoc="0" locked="0" layoutInCell="1" allowOverlap="1" wp14:anchorId="78A42FB0" wp14:editId="733C8C0F">
          <wp:simplePos x="0" y="0"/>
          <wp:positionH relativeFrom="margin">
            <wp:align>left</wp:align>
          </wp:positionH>
          <wp:positionV relativeFrom="paragraph">
            <wp:posOffset>6985</wp:posOffset>
          </wp:positionV>
          <wp:extent cx="1443990" cy="590550"/>
          <wp:effectExtent l="0" t="0" r="3810" b="0"/>
          <wp:wrapSquare wrapText="bothSides"/>
          <wp:docPr id="1" name="Bildobjekt 1"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clipar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443990" cy="590550"/>
                  </a:xfrm>
                  <a:prstGeom prst="rect">
                    <a:avLst/>
                  </a:prstGeom>
                </pic:spPr>
              </pic:pic>
            </a:graphicData>
          </a:graphic>
        </wp:anchor>
      </w:drawing>
    </w:r>
    <w:r w:rsidRPr="003D001E" w:rsidR="00CB47DD">
      <w:rPr>
        <w:i/>
      </w:rPr>
      <w:t xml:space="preserve">Reviderad </w:t>
    </w:r>
    <w:r w:rsidR="00CB47DD">
      <w:rPr>
        <w:i/>
      </w:rPr>
      <w:t>2021-11-16</w:t>
    </w:r>
  </w:p>
  <w:p w:rsidR="00FB61F6" w:rsidP="003D001E" w:rsidRDefault="003D001E" w14:paraId="625E110C" w14:textId="557BC844">
    <w:pPr>
      <w:pStyle w:val="Sidhuvud"/>
    </w:pPr>
    <w:r>
      <w:tab/>
    </w:r>
    <w:r>
      <w:tab/>
    </w:r>
  </w:p>
  <w:p w:rsidR="005C499E" w:rsidRDefault="005C499E" w14:paraId="5DAB6C7B" w14:textId="2B674F14">
    <w:pPr>
      <w:pStyle w:val="Sidhuvud"/>
    </w:pPr>
  </w:p>
  <w:p w:rsidR="009A18B5" w:rsidRDefault="009A18B5" w14:paraId="355172DB" w14:textId="18778F66">
    <w:pPr>
      <w:pStyle w:val="Sidhuvud"/>
    </w:pPr>
  </w:p>
  <w:p w:rsidR="002B4151" w:rsidRDefault="002B4151" w14:paraId="3DC4F23A" w14:textId="77777777">
    <w:pPr>
      <w:pStyle w:val="Sidhuvud"/>
    </w:pPr>
  </w:p>
</w:hdr>
</file>

<file path=word/intelligence2.xml><?xml version="1.0" encoding="utf-8"?>
<int2:intelligence xmlns:int2="http://schemas.microsoft.com/office/intelligence/2020/intelligence">
  <int2:observations>
    <int2:bookmark int2:bookmarkName="_Int_loctv6Kk" int2:invalidationBookmarkName="" int2:hashCode="7QZcjVW5Hje/0S" int2:id="yLibSCd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5">
    <w:nsid w:val="6bc54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1d0b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bdafe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c0404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a464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5cd1646"/>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Helvetica" w:hAnsi="Helvetic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8c24f2e"/>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Helvetica" w:hAnsi="Helvetic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1D0661"/>
    <w:multiLevelType w:val="hybridMultilevel"/>
    <w:tmpl w:val="AE7081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F4B26BC"/>
    <w:multiLevelType w:val="hybridMultilevel"/>
    <w:tmpl w:val="8790437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2132238C"/>
    <w:multiLevelType w:val="hybridMultilevel"/>
    <w:tmpl w:val="4DF8B44E"/>
    <w:lvl w:ilvl="0">
      <w:numFmt w:val="bullet"/>
      <w:lvlText w:val="-"/>
      <w:lvlJc w:val="left"/>
      <w:pPr>
        <w:ind w:left="720" w:hanging="360"/>
      </w:pPr>
      <w:rPr>
        <w:rFonts w:hint="default" w:ascii="Calibri" w:hAnsi="Calibr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3AF32F95"/>
    <w:multiLevelType w:val="hybridMultilevel"/>
    <w:tmpl w:val="4CF6D7B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51AC0328"/>
    <w:multiLevelType w:val="hybridMultilevel"/>
    <w:tmpl w:val="9852FA2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59ED2FEA"/>
    <w:multiLevelType w:val="hybridMultilevel"/>
    <w:tmpl w:val="D820C544"/>
    <w:lvl w:ilvl="0" w:tplc="041D0001">
      <w:start w:val="1"/>
      <w:numFmt w:val="bullet"/>
      <w:lvlText w:val=""/>
      <w:lvlJc w:val="left"/>
      <w:pPr>
        <w:ind w:left="2022" w:hanging="360"/>
      </w:pPr>
      <w:rPr>
        <w:rFonts w:hint="default" w:ascii="Symbol" w:hAnsi="Symbol"/>
      </w:rPr>
    </w:lvl>
    <w:lvl w:ilvl="1" w:tplc="041D0003" w:tentative="1">
      <w:start w:val="1"/>
      <w:numFmt w:val="bullet"/>
      <w:lvlText w:val="o"/>
      <w:lvlJc w:val="left"/>
      <w:pPr>
        <w:ind w:left="2742" w:hanging="360"/>
      </w:pPr>
      <w:rPr>
        <w:rFonts w:hint="default" w:ascii="Courier New" w:hAnsi="Courier New" w:cs="Courier New"/>
      </w:rPr>
    </w:lvl>
    <w:lvl w:ilvl="2" w:tplc="041D0005" w:tentative="1">
      <w:start w:val="1"/>
      <w:numFmt w:val="bullet"/>
      <w:lvlText w:val=""/>
      <w:lvlJc w:val="left"/>
      <w:pPr>
        <w:ind w:left="3462" w:hanging="360"/>
      </w:pPr>
      <w:rPr>
        <w:rFonts w:hint="default" w:ascii="Wingdings" w:hAnsi="Wingdings"/>
      </w:rPr>
    </w:lvl>
    <w:lvl w:ilvl="3" w:tplc="041D0001" w:tentative="1">
      <w:start w:val="1"/>
      <w:numFmt w:val="bullet"/>
      <w:lvlText w:val=""/>
      <w:lvlJc w:val="left"/>
      <w:pPr>
        <w:ind w:left="4182" w:hanging="360"/>
      </w:pPr>
      <w:rPr>
        <w:rFonts w:hint="default" w:ascii="Symbol" w:hAnsi="Symbol"/>
      </w:rPr>
    </w:lvl>
    <w:lvl w:ilvl="4" w:tplc="041D0003" w:tentative="1">
      <w:start w:val="1"/>
      <w:numFmt w:val="bullet"/>
      <w:lvlText w:val="o"/>
      <w:lvlJc w:val="left"/>
      <w:pPr>
        <w:ind w:left="4902" w:hanging="360"/>
      </w:pPr>
      <w:rPr>
        <w:rFonts w:hint="default" w:ascii="Courier New" w:hAnsi="Courier New" w:cs="Courier New"/>
      </w:rPr>
    </w:lvl>
    <w:lvl w:ilvl="5" w:tplc="041D0005" w:tentative="1">
      <w:start w:val="1"/>
      <w:numFmt w:val="bullet"/>
      <w:lvlText w:val=""/>
      <w:lvlJc w:val="left"/>
      <w:pPr>
        <w:ind w:left="5622" w:hanging="360"/>
      </w:pPr>
      <w:rPr>
        <w:rFonts w:hint="default" w:ascii="Wingdings" w:hAnsi="Wingdings"/>
      </w:rPr>
    </w:lvl>
    <w:lvl w:ilvl="6" w:tplc="041D0001" w:tentative="1">
      <w:start w:val="1"/>
      <w:numFmt w:val="bullet"/>
      <w:lvlText w:val=""/>
      <w:lvlJc w:val="left"/>
      <w:pPr>
        <w:ind w:left="6342" w:hanging="360"/>
      </w:pPr>
      <w:rPr>
        <w:rFonts w:hint="default" w:ascii="Symbol" w:hAnsi="Symbol"/>
      </w:rPr>
    </w:lvl>
    <w:lvl w:ilvl="7" w:tplc="041D0003" w:tentative="1">
      <w:start w:val="1"/>
      <w:numFmt w:val="bullet"/>
      <w:lvlText w:val="o"/>
      <w:lvlJc w:val="left"/>
      <w:pPr>
        <w:ind w:left="7062" w:hanging="360"/>
      </w:pPr>
      <w:rPr>
        <w:rFonts w:hint="default" w:ascii="Courier New" w:hAnsi="Courier New" w:cs="Courier New"/>
      </w:rPr>
    </w:lvl>
    <w:lvl w:ilvl="8" w:tplc="041D0005" w:tentative="1">
      <w:start w:val="1"/>
      <w:numFmt w:val="bullet"/>
      <w:lvlText w:val=""/>
      <w:lvlJc w:val="left"/>
      <w:pPr>
        <w:ind w:left="7782" w:hanging="360"/>
      </w:pPr>
      <w:rPr>
        <w:rFonts w:hint="default" w:ascii="Wingdings" w:hAnsi="Wingdings"/>
      </w:rPr>
    </w:lvl>
  </w:abstractNum>
  <w:abstractNum w:abstractNumId="6" w15:restartNumberingAfterBreak="0">
    <w:nsid w:val="6C9B38B9"/>
    <w:multiLevelType w:val="hybridMultilevel"/>
    <w:tmpl w:val="8A46101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779011D4"/>
    <w:multiLevelType w:val="hybridMultilevel"/>
    <w:tmpl w:val="F1028BDA"/>
    <w:lvl w:ilvl="0" w:tplc="041D0001">
      <w:start w:val="1"/>
      <w:numFmt w:val="bullet"/>
      <w:lvlText w:val=""/>
      <w:lvlJc w:val="left"/>
      <w:pPr>
        <w:ind w:left="765" w:hanging="360"/>
      </w:pPr>
      <w:rPr>
        <w:rFonts w:hint="default" w:ascii="Symbol" w:hAnsi="Symbol"/>
      </w:rPr>
    </w:lvl>
    <w:lvl w:ilvl="1" w:tplc="041D0003" w:tentative="1">
      <w:start w:val="1"/>
      <w:numFmt w:val="bullet"/>
      <w:lvlText w:val="o"/>
      <w:lvlJc w:val="left"/>
      <w:pPr>
        <w:ind w:left="1485" w:hanging="360"/>
      </w:pPr>
      <w:rPr>
        <w:rFonts w:hint="default" w:ascii="Courier New" w:hAnsi="Courier New" w:cs="Courier New"/>
      </w:rPr>
    </w:lvl>
    <w:lvl w:ilvl="2" w:tplc="041D0005" w:tentative="1">
      <w:start w:val="1"/>
      <w:numFmt w:val="bullet"/>
      <w:lvlText w:val=""/>
      <w:lvlJc w:val="left"/>
      <w:pPr>
        <w:ind w:left="2205" w:hanging="360"/>
      </w:pPr>
      <w:rPr>
        <w:rFonts w:hint="default" w:ascii="Wingdings" w:hAnsi="Wingdings"/>
      </w:rPr>
    </w:lvl>
    <w:lvl w:ilvl="3" w:tplc="041D0001" w:tentative="1">
      <w:start w:val="1"/>
      <w:numFmt w:val="bullet"/>
      <w:lvlText w:val=""/>
      <w:lvlJc w:val="left"/>
      <w:pPr>
        <w:ind w:left="2925" w:hanging="360"/>
      </w:pPr>
      <w:rPr>
        <w:rFonts w:hint="default" w:ascii="Symbol" w:hAnsi="Symbol"/>
      </w:rPr>
    </w:lvl>
    <w:lvl w:ilvl="4" w:tplc="041D0003" w:tentative="1">
      <w:start w:val="1"/>
      <w:numFmt w:val="bullet"/>
      <w:lvlText w:val="o"/>
      <w:lvlJc w:val="left"/>
      <w:pPr>
        <w:ind w:left="3645" w:hanging="360"/>
      </w:pPr>
      <w:rPr>
        <w:rFonts w:hint="default" w:ascii="Courier New" w:hAnsi="Courier New" w:cs="Courier New"/>
      </w:rPr>
    </w:lvl>
    <w:lvl w:ilvl="5" w:tplc="041D0005" w:tentative="1">
      <w:start w:val="1"/>
      <w:numFmt w:val="bullet"/>
      <w:lvlText w:val=""/>
      <w:lvlJc w:val="left"/>
      <w:pPr>
        <w:ind w:left="4365" w:hanging="360"/>
      </w:pPr>
      <w:rPr>
        <w:rFonts w:hint="default" w:ascii="Wingdings" w:hAnsi="Wingdings"/>
      </w:rPr>
    </w:lvl>
    <w:lvl w:ilvl="6" w:tplc="041D0001" w:tentative="1">
      <w:start w:val="1"/>
      <w:numFmt w:val="bullet"/>
      <w:lvlText w:val=""/>
      <w:lvlJc w:val="left"/>
      <w:pPr>
        <w:ind w:left="5085" w:hanging="360"/>
      </w:pPr>
      <w:rPr>
        <w:rFonts w:hint="default" w:ascii="Symbol" w:hAnsi="Symbol"/>
      </w:rPr>
    </w:lvl>
    <w:lvl w:ilvl="7" w:tplc="041D0003" w:tentative="1">
      <w:start w:val="1"/>
      <w:numFmt w:val="bullet"/>
      <w:lvlText w:val="o"/>
      <w:lvlJc w:val="left"/>
      <w:pPr>
        <w:ind w:left="5805" w:hanging="360"/>
      </w:pPr>
      <w:rPr>
        <w:rFonts w:hint="default" w:ascii="Courier New" w:hAnsi="Courier New" w:cs="Courier New"/>
      </w:rPr>
    </w:lvl>
    <w:lvl w:ilvl="8" w:tplc="041D0005" w:tentative="1">
      <w:start w:val="1"/>
      <w:numFmt w:val="bullet"/>
      <w:lvlText w:val=""/>
      <w:lvlJc w:val="left"/>
      <w:pPr>
        <w:ind w:left="6525" w:hanging="360"/>
      </w:pPr>
      <w:rPr>
        <w:rFonts w:hint="default" w:ascii="Wingdings" w:hAnsi="Wingdings"/>
      </w:rPr>
    </w:lvl>
  </w:abstractNum>
  <w:abstractNum w:abstractNumId="8" w15:restartNumberingAfterBreak="0">
    <w:nsid w:val="7D2548DD"/>
    <w:multiLevelType w:val="hybridMultilevel"/>
    <w:tmpl w:val="AF3866BA"/>
    <w:lvl w:ilvl="0" w:tplc="041D000B">
      <w:start w:val="1"/>
      <w:numFmt w:val="bullet"/>
      <w:lvlText w:val=""/>
      <w:lvlJc w:val="left"/>
      <w:pPr>
        <w:ind w:left="720" w:hanging="360"/>
      </w:pPr>
      <w:rPr>
        <w:rFonts w:hint="default" w:ascii="Wingdings" w:hAnsi="Wingdings"/>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abstractNumId w:val="7"/>
  </w:num>
  <w:num w:numId="2">
    <w:abstractNumId w:val="3"/>
  </w:num>
  <w:num w:numId="3">
    <w:abstractNumId w:val="8"/>
  </w:num>
  <w:num w:numId="4">
    <w:abstractNumId w:val="5"/>
  </w:num>
  <w:num w:numId="5">
    <w:abstractNumId w:val="4"/>
  </w:num>
  <w:num w:numId="6">
    <w:abstractNumId w:val="0"/>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D7"/>
    <w:rsid w:val="000550D2"/>
    <w:rsid w:val="000E1FDA"/>
    <w:rsid w:val="0011604E"/>
    <w:rsid w:val="001320F8"/>
    <w:rsid w:val="002712C1"/>
    <w:rsid w:val="002928D1"/>
    <w:rsid w:val="002B4151"/>
    <w:rsid w:val="003026DA"/>
    <w:rsid w:val="00364B9C"/>
    <w:rsid w:val="00372251"/>
    <w:rsid w:val="003A7C85"/>
    <w:rsid w:val="003D001E"/>
    <w:rsid w:val="00472C3F"/>
    <w:rsid w:val="005170D4"/>
    <w:rsid w:val="005C499E"/>
    <w:rsid w:val="00614E17"/>
    <w:rsid w:val="006F5E45"/>
    <w:rsid w:val="00754608"/>
    <w:rsid w:val="00757D7E"/>
    <w:rsid w:val="00781E78"/>
    <w:rsid w:val="008109B3"/>
    <w:rsid w:val="0086585F"/>
    <w:rsid w:val="009A18B5"/>
    <w:rsid w:val="009F76F5"/>
    <w:rsid w:val="00A2689F"/>
    <w:rsid w:val="00A813B7"/>
    <w:rsid w:val="00AD15FD"/>
    <w:rsid w:val="00B815B0"/>
    <w:rsid w:val="00B87B81"/>
    <w:rsid w:val="00BA45FF"/>
    <w:rsid w:val="00C43649"/>
    <w:rsid w:val="00C44C3B"/>
    <w:rsid w:val="00C660DA"/>
    <w:rsid w:val="00C87602"/>
    <w:rsid w:val="00CA1CB0"/>
    <w:rsid w:val="00CB47DD"/>
    <w:rsid w:val="00CC0630"/>
    <w:rsid w:val="00D15A25"/>
    <w:rsid w:val="00E016BC"/>
    <w:rsid w:val="00ED0FD7"/>
    <w:rsid w:val="00F36417"/>
    <w:rsid w:val="00F85331"/>
    <w:rsid w:val="00FB61F6"/>
    <w:rsid w:val="0F6E4F2E"/>
    <w:rsid w:val="208DAA2C"/>
    <w:rsid w:val="633BECF0"/>
    <w:rsid w:val="6ADA7D34"/>
    <w:rsid w:val="745F13C7"/>
    <w:rsid w:val="7EB390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42A59"/>
  <w15:chartTrackingRefBased/>
  <w15:docId w15:val="{BFE17035-CAED-48DB-B322-9F94DD39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Ingetavstnd">
    <w:name w:val="No Spacing"/>
    <w:uiPriority w:val="1"/>
    <w:qFormat/>
    <w:rsid w:val="00B815B0"/>
    <w:pPr>
      <w:spacing w:after="0" w:line="240" w:lineRule="auto"/>
    </w:pPr>
  </w:style>
  <w:style w:type="paragraph" w:styleId="Liststycke">
    <w:name w:val="List Paragraph"/>
    <w:basedOn w:val="Normal"/>
    <w:uiPriority w:val="34"/>
    <w:qFormat/>
    <w:rsid w:val="006F5E45"/>
    <w:pPr>
      <w:ind w:left="720"/>
      <w:contextualSpacing/>
    </w:pPr>
  </w:style>
  <w:style w:type="paragraph" w:styleId="Sidhuvud">
    <w:name w:val="header"/>
    <w:basedOn w:val="Normal"/>
    <w:link w:val="SidhuvudChar"/>
    <w:uiPriority w:val="99"/>
    <w:unhideWhenUsed/>
    <w:rsid w:val="00FB61F6"/>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FB61F6"/>
  </w:style>
  <w:style w:type="paragraph" w:styleId="Sidfot">
    <w:name w:val="footer"/>
    <w:basedOn w:val="Normal"/>
    <w:link w:val="SidfotChar"/>
    <w:uiPriority w:val="99"/>
    <w:unhideWhenUsed/>
    <w:rsid w:val="00FB61F6"/>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FB61F6"/>
  </w:style>
  <w:style w:type="paragraph" w:styleId="Ballongtext">
    <w:name w:val="Balloon Text"/>
    <w:basedOn w:val="Normal"/>
    <w:link w:val="BallongtextChar"/>
    <w:uiPriority w:val="99"/>
    <w:semiHidden/>
    <w:unhideWhenUsed/>
    <w:rsid w:val="005C499E"/>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5C499E"/>
    <w:rPr>
      <w:rFonts w:ascii="Segoe UI" w:hAnsi="Segoe UI" w:cs="Segoe UI"/>
      <w:sz w:val="18"/>
      <w:szCs w:val="18"/>
    </w:rPr>
  </w:style>
  <w:style w:type="paragraph" w:styleId="Rubrik">
    <w:name w:val="Title"/>
    <w:basedOn w:val="Normal"/>
    <w:next w:val="Normal"/>
    <w:link w:val="RubrikChar"/>
    <w:uiPriority w:val="10"/>
    <w:qFormat/>
    <w:rsid w:val="009F76F5"/>
    <w:pPr>
      <w:spacing w:after="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9F76F5"/>
    <w:rPr>
      <w:rFonts w:asciiTheme="majorHAnsi" w:hAnsiTheme="majorHAnsi" w:eastAsiaTheme="majorEastAsia" w:cstheme="majorBidi"/>
      <w:spacing w:val="-10"/>
      <w:kern w:val="28"/>
      <w:sz w:val="56"/>
      <w:szCs w:val="56"/>
    </w:rPr>
  </w:style>
  <w:style w:type="character" w:styleId="Kommentarsreferens">
    <w:name w:val="annotation reference"/>
    <w:basedOn w:val="Standardstycketeckensnitt"/>
    <w:uiPriority w:val="99"/>
    <w:semiHidden/>
    <w:unhideWhenUsed/>
    <w:rsid w:val="00E016BC"/>
    <w:rPr>
      <w:sz w:val="16"/>
      <w:szCs w:val="16"/>
    </w:rPr>
  </w:style>
  <w:style w:type="paragraph" w:styleId="Kommentarer">
    <w:name w:val="annotation text"/>
    <w:basedOn w:val="Normal"/>
    <w:link w:val="KommentarerChar"/>
    <w:uiPriority w:val="99"/>
    <w:semiHidden/>
    <w:unhideWhenUsed/>
    <w:rsid w:val="00E016BC"/>
    <w:pPr>
      <w:spacing w:line="240" w:lineRule="auto"/>
    </w:pPr>
    <w:rPr>
      <w:sz w:val="20"/>
      <w:szCs w:val="20"/>
    </w:rPr>
  </w:style>
  <w:style w:type="character" w:styleId="KommentarerChar" w:customStyle="1">
    <w:name w:val="Kommentarer Char"/>
    <w:basedOn w:val="Standardstycketeckensnitt"/>
    <w:link w:val="Kommentarer"/>
    <w:uiPriority w:val="99"/>
    <w:semiHidden/>
    <w:rsid w:val="00E016BC"/>
    <w:rPr>
      <w:sz w:val="20"/>
      <w:szCs w:val="20"/>
    </w:rPr>
  </w:style>
  <w:style w:type="paragraph" w:styleId="Kommentarsmne">
    <w:name w:val="annotation subject"/>
    <w:basedOn w:val="Kommentarer"/>
    <w:next w:val="Kommentarer"/>
    <w:link w:val="KommentarsmneChar"/>
    <w:uiPriority w:val="99"/>
    <w:semiHidden/>
    <w:unhideWhenUsed/>
    <w:rsid w:val="00E016BC"/>
    <w:rPr>
      <w:b/>
      <w:bCs/>
    </w:rPr>
  </w:style>
  <w:style w:type="character" w:styleId="KommentarsmneChar" w:customStyle="1">
    <w:name w:val="Kommentarsämne Char"/>
    <w:basedOn w:val="KommentarerChar"/>
    <w:link w:val="Kommentarsmne"/>
    <w:uiPriority w:val="99"/>
    <w:semiHidden/>
    <w:rsid w:val="00E016BC"/>
    <w:rPr>
      <w:b/>
      <w:bCs/>
      <w:sz w:val="20"/>
      <w:szCs w:val="20"/>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Standardstycketeckensnit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microsoft.com/office/2020/10/relationships/intelligence" Target="intelligence2.xml" Id="Ra4a5ee331e6549a2" /><Relationship Type="http://schemas.openxmlformats.org/officeDocument/2006/relationships/hyperlink" Target="mailto:gymnastikombudsman@gymnastik.se" TargetMode="External" Id="Rdc8ca7e7836b45e1"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B2C3122D6FC684B995570A0B5FD3862" ma:contentTypeVersion="10" ma:contentTypeDescription="Skapa ett nytt dokument." ma:contentTypeScope="" ma:versionID="3018380e89411df2fd9440434b2f5245">
  <xsd:schema xmlns:xsd="http://www.w3.org/2001/XMLSchema" xmlns:xs="http://www.w3.org/2001/XMLSchema" xmlns:p="http://schemas.microsoft.com/office/2006/metadata/properties" xmlns:ns2="77be8223-dd22-4197-b6c7-a7dfe637a15d" xmlns:ns3="1eb8b8d1-591b-4e2b-8dcd-0ccfa0552afe" targetNamespace="http://schemas.microsoft.com/office/2006/metadata/properties" ma:root="true" ma:fieldsID="ddefab96ab951acdfe02f46ae743a2fc" ns2:_="" ns3:_="">
    <xsd:import namespace="77be8223-dd22-4197-b6c7-a7dfe637a15d"/>
    <xsd:import namespace="1eb8b8d1-591b-4e2b-8dcd-0ccfa0552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8223-dd22-4197-b6c7-a7dfe637a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5ebd5a2a-deed-4544-bc7e-45688b0b20d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b8b8d1-591b-4e2b-8dcd-0ccfa0552af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8c920b-e6e4-47b7-b486-a09208c0e7b5}" ma:internalName="TaxCatchAll" ma:showField="CatchAllData" ma:web="1eb8b8d1-591b-4e2b-8dcd-0ccfa0552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b8b8d1-591b-4e2b-8dcd-0ccfa0552afe" xsi:nil="true"/>
    <lcf76f155ced4ddcb4097134ff3c332f xmlns="77be8223-dd22-4197-b6c7-a7dfe637a1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FD307D-2E1D-477E-9A4D-5CF8EE2F889B}">
  <ds:schemaRefs>
    <ds:schemaRef ds:uri="http://schemas.openxmlformats.org/officeDocument/2006/bibliography"/>
  </ds:schemaRefs>
</ds:datastoreItem>
</file>

<file path=customXml/itemProps2.xml><?xml version="1.0" encoding="utf-8"?>
<ds:datastoreItem xmlns:ds="http://schemas.openxmlformats.org/officeDocument/2006/customXml" ds:itemID="{AB753055-659E-482F-89DA-E4674C8C0D47}"/>
</file>

<file path=customXml/itemProps3.xml><?xml version="1.0" encoding="utf-8"?>
<ds:datastoreItem xmlns:ds="http://schemas.openxmlformats.org/officeDocument/2006/customXml" ds:itemID="{CE3F2945-6FCC-4DF8-BE2A-365C043634CE}"/>
</file>

<file path=customXml/itemProps4.xml><?xml version="1.0" encoding="utf-8"?>
<ds:datastoreItem xmlns:ds="http://schemas.openxmlformats.org/officeDocument/2006/customXml" ds:itemID="{FD0E6591-FE02-48CB-98C4-A386AA1D80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Carina Lund</dc:creator>
  <keywords/>
  <dc:description/>
  <lastModifiedBy>Sofie Lilja</lastModifiedBy>
  <revision>10</revision>
  <dcterms:created xsi:type="dcterms:W3CDTF">2021-11-16T21:45:00.0000000Z</dcterms:created>
  <dcterms:modified xsi:type="dcterms:W3CDTF">2024-01-07T20:35:04.2826343Z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0x0101008B2C3122D6FC684B995570A0B5FD3862</vt:lpwstr>
  </property>
</Properties>
</file>